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A01B8" w14:textId="77777777" w:rsidR="00BE3F46" w:rsidRDefault="00BE3F46" w:rsidP="00BE3F4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PUBLIC NOTICE </w:t>
      </w:r>
    </w:p>
    <w:p w14:paraId="1E6A01B9" w14:textId="2CC7650F" w:rsidR="00BE3F46" w:rsidRDefault="00757DC1" w:rsidP="00BE3F4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OF TH</w:t>
      </w:r>
      <w:r w:rsidR="00A9752B">
        <w:rPr>
          <w:rFonts w:ascii="Times New Roman" w:hAnsi="Times New Roman" w:cs="Times New Roman"/>
          <w:b/>
          <w:bCs/>
          <w:sz w:val="24"/>
          <w:szCs w:val="24"/>
        </w:rPr>
        <w:t xml:space="preserve">E PREPARATION OF AN </w:t>
      </w:r>
      <w:r w:rsidR="00BE3F46">
        <w:rPr>
          <w:rFonts w:ascii="Times New Roman" w:hAnsi="Times New Roman" w:cs="Times New Roman"/>
          <w:b/>
          <w:bCs/>
          <w:sz w:val="24"/>
          <w:szCs w:val="24"/>
        </w:rPr>
        <w:t>ENVIRONMENTAL ASSESSMENT</w:t>
      </w:r>
    </w:p>
    <w:p w14:paraId="1E6A01BA" w14:textId="5AC1D2A2" w:rsidR="00E6520F" w:rsidRDefault="00BE3F46" w:rsidP="0093579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FOR </w:t>
      </w:r>
      <w:r w:rsidR="00A9752B">
        <w:rPr>
          <w:rFonts w:ascii="Times New Roman" w:hAnsi="Times New Roman" w:cs="Times New Roman"/>
          <w:b/>
          <w:bCs/>
          <w:sz w:val="24"/>
          <w:szCs w:val="24"/>
        </w:rPr>
        <w:t>RANGE 314</w:t>
      </w:r>
      <w:r w:rsidR="0087347E">
        <w:rPr>
          <w:rFonts w:ascii="Times New Roman" w:hAnsi="Times New Roman" w:cs="Times New Roman"/>
          <w:b/>
          <w:bCs/>
          <w:sz w:val="24"/>
          <w:szCs w:val="24"/>
        </w:rPr>
        <w:t>-</w:t>
      </w:r>
      <w:r w:rsidR="0093579B" w:rsidRPr="00B94E30">
        <w:rPr>
          <w:rFonts w:ascii="Times New Roman" w:hAnsi="Times New Roman" w:cs="Times New Roman"/>
          <w:b/>
          <w:bCs/>
          <w:sz w:val="24"/>
          <w:szCs w:val="24"/>
        </w:rPr>
        <w:t xml:space="preserve">A </w:t>
      </w:r>
      <w:r w:rsidR="00A9752B">
        <w:rPr>
          <w:rFonts w:ascii="Times New Roman" w:hAnsi="Times New Roman" w:cs="Times New Roman"/>
          <w:b/>
          <w:bCs/>
          <w:sz w:val="24"/>
          <w:szCs w:val="24"/>
        </w:rPr>
        <w:t>MOVEMENT BOX EXTENSION</w:t>
      </w:r>
      <w:r w:rsidR="0087347E">
        <w:rPr>
          <w:rFonts w:ascii="Times New Roman" w:hAnsi="Times New Roman" w:cs="Times New Roman"/>
          <w:b/>
          <w:bCs/>
          <w:sz w:val="24"/>
          <w:szCs w:val="24"/>
        </w:rPr>
        <w:t xml:space="preserve"> IN TRAINING AREA BRAVO 1</w:t>
      </w:r>
      <w:r w:rsidRPr="00B94E30">
        <w:rPr>
          <w:rFonts w:ascii="Times New Roman" w:hAnsi="Times New Roman" w:cs="Times New Roman"/>
          <w:b/>
          <w:bCs/>
          <w:sz w:val="24"/>
          <w:szCs w:val="24"/>
        </w:rPr>
        <w:t xml:space="preserve"> </w:t>
      </w:r>
      <w:r>
        <w:rPr>
          <w:rFonts w:ascii="Times New Roman" w:hAnsi="Times New Roman" w:cs="Times New Roman"/>
          <w:b/>
          <w:bCs/>
          <w:sz w:val="24"/>
          <w:szCs w:val="24"/>
        </w:rPr>
        <w:t>AT</w:t>
      </w:r>
      <w:r w:rsidR="0093579B">
        <w:rPr>
          <w:rFonts w:ascii="Times New Roman" w:hAnsi="Times New Roman" w:cs="Times New Roman"/>
          <w:b/>
          <w:bCs/>
          <w:sz w:val="24"/>
          <w:szCs w:val="24"/>
        </w:rPr>
        <w:t xml:space="preserve"> </w:t>
      </w:r>
      <w:r>
        <w:rPr>
          <w:rFonts w:ascii="Times New Roman" w:hAnsi="Times New Roman" w:cs="Times New Roman"/>
          <w:b/>
          <w:bCs/>
          <w:sz w:val="24"/>
          <w:szCs w:val="24"/>
        </w:rPr>
        <w:t>MARINE CORPS</w:t>
      </w:r>
      <w:r w:rsidR="0093579B">
        <w:rPr>
          <w:rFonts w:ascii="Times New Roman" w:hAnsi="Times New Roman" w:cs="Times New Roman"/>
          <w:b/>
          <w:bCs/>
          <w:sz w:val="24"/>
          <w:szCs w:val="24"/>
        </w:rPr>
        <w:t xml:space="preserve"> BASE CAMP PENDLETON, SAN DIEGO </w:t>
      </w:r>
      <w:r>
        <w:rPr>
          <w:rFonts w:ascii="Times New Roman" w:hAnsi="Times New Roman" w:cs="Times New Roman"/>
          <w:b/>
          <w:bCs/>
          <w:sz w:val="24"/>
          <w:szCs w:val="24"/>
        </w:rPr>
        <w:t>COUNTY, CALIFORNIA</w:t>
      </w:r>
    </w:p>
    <w:p w14:paraId="1E6A01BB" w14:textId="77777777" w:rsidR="00BE3F46" w:rsidRDefault="00BE3F46" w:rsidP="00BE3F46">
      <w:pPr>
        <w:autoSpaceDE w:val="0"/>
        <w:autoSpaceDN w:val="0"/>
        <w:adjustRightInd w:val="0"/>
        <w:spacing w:after="0" w:line="240" w:lineRule="auto"/>
        <w:rPr>
          <w:rFonts w:ascii="Times New Roman" w:hAnsi="Times New Roman" w:cs="Times New Roman"/>
          <w:b/>
          <w:bCs/>
          <w:sz w:val="24"/>
          <w:szCs w:val="24"/>
        </w:rPr>
      </w:pPr>
    </w:p>
    <w:p w14:paraId="1E6A01BC" w14:textId="500C9BD0" w:rsidR="00E6520F" w:rsidRPr="002326EA" w:rsidRDefault="00E6520F" w:rsidP="00526DE4">
      <w:pPr>
        <w:pStyle w:val="Aparagraph"/>
        <w:rPr>
          <w:rFonts w:ascii="Times New Roman" w:hAnsi="Times New Roman"/>
          <w:sz w:val="24"/>
          <w:szCs w:val="24"/>
        </w:rPr>
      </w:pPr>
      <w:r w:rsidRPr="00FB03CD">
        <w:rPr>
          <w:rFonts w:ascii="Times New Roman" w:hAnsi="Times New Roman"/>
          <w:sz w:val="24"/>
          <w:szCs w:val="24"/>
        </w:rPr>
        <w:t xml:space="preserve">In accordance with the </w:t>
      </w:r>
      <w:r w:rsidR="00D95A22" w:rsidRPr="00FB03CD">
        <w:rPr>
          <w:rFonts w:ascii="Times New Roman" w:hAnsi="Times New Roman"/>
          <w:sz w:val="24"/>
          <w:szCs w:val="24"/>
        </w:rPr>
        <w:t>National Environmental Policy Act (NEPA) of 1969, 42 United States Code (USC) §§ 432</w:t>
      </w:r>
      <w:r w:rsidR="006A3346" w:rsidRPr="00FB03CD">
        <w:rPr>
          <w:rFonts w:ascii="Times New Roman" w:hAnsi="Times New Roman"/>
          <w:sz w:val="24"/>
          <w:szCs w:val="24"/>
        </w:rPr>
        <w:t xml:space="preserve">1-4370h, as implemented by the </w:t>
      </w:r>
      <w:r w:rsidR="00D95A22" w:rsidRPr="00FB03CD">
        <w:rPr>
          <w:rFonts w:ascii="Times New Roman" w:hAnsi="Times New Roman"/>
          <w:sz w:val="24"/>
          <w:szCs w:val="24"/>
        </w:rPr>
        <w:t xml:space="preserve">Council on Environmental Quality (CEQ) regulations, 40 Code of Federal Regulations (CFR) Parts 1500-1508, </w:t>
      </w:r>
      <w:r w:rsidR="001446A3" w:rsidRPr="00FB03CD">
        <w:rPr>
          <w:rFonts w:ascii="Times New Roman" w:hAnsi="Times New Roman"/>
          <w:sz w:val="24"/>
          <w:szCs w:val="24"/>
        </w:rPr>
        <w:t xml:space="preserve">and </w:t>
      </w:r>
      <w:r w:rsidR="00D95A22" w:rsidRPr="00FB03CD">
        <w:rPr>
          <w:rFonts w:ascii="Times New Roman" w:hAnsi="Times New Roman"/>
          <w:sz w:val="24"/>
          <w:szCs w:val="24"/>
        </w:rPr>
        <w:t>Marine Corps Order (MCO) P5090.2A, Change 2, Chapter 12, dated 21 May 2009, Environmental Compliance and Protection Manual</w:t>
      </w:r>
      <w:r w:rsidR="00BE3F46" w:rsidRPr="00FB03CD">
        <w:rPr>
          <w:rFonts w:ascii="Times New Roman" w:hAnsi="Times New Roman"/>
          <w:sz w:val="24"/>
          <w:szCs w:val="24"/>
        </w:rPr>
        <w:t xml:space="preserve">, </w:t>
      </w:r>
      <w:r w:rsidR="002326EA">
        <w:rPr>
          <w:rFonts w:ascii="Times New Roman" w:hAnsi="Times New Roman"/>
          <w:sz w:val="24"/>
          <w:szCs w:val="24"/>
        </w:rPr>
        <w:t>an</w:t>
      </w:r>
      <w:r w:rsidR="00757DC1" w:rsidRPr="00FB03CD">
        <w:rPr>
          <w:rFonts w:ascii="Times New Roman" w:hAnsi="Times New Roman"/>
          <w:sz w:val="24"/>
          <w:szCs w:val="24"/>
        </w:rPr>
        <w:t xml:space="preserve"> </w:t>
      </w:r>
      <w:r w:rsidRPr="00FB03CD">
        <w:rPr>
          <w:rFonts w:ascii="Times New Roman" w:hAnsi="Times New Roman"/>
          <w:sz w:val="24"/>
          <w:szCs w:val="24"/>
        </w:rPr>
        <w:t>Environ</w:t>
      </w:r>
      <w:r w:rsidR="00BE3F46" w:rsidRPr="00FB03CD">
        <w:rPr>
          <w:rFonts w:ascii="Times New Roman" w:hAnsi="Times New Roman"/>
          <w:sz w:val="24"/>
          <w:szCs w:val="24"/>
        </w:rPr>
        <w:t xml:space="preserve">mental Assessment </w:t>
      </w:r>
      <w:r w:rsidR="00CB484D" w:rsidRPr="00FB03CD">
        <w:rPr>
          <w:rFonts w:ascii="Times New Roman" w:hAnsi="Times New Roman"/>
          <w:sz w:val="24"/>
          <w:szCs w:val="24"/>
        </w:rPr>
        <w:t xml:space="preserve">(EA) </w:t>
      </w:r>
      <w:r w:rsidR="00BE3F46" w:rsidRPr="00FB03CD">
        <w:rPr>
          <w:rFonts w:ascii="Times New Roman" w:hAnsi="Times New Roman"/>
          <w:sz w:val="24"/>
          <w:szCs w:val="24"/>
        </w:rPr>
        <w:t xml:space="preserve">for the above </w:t>
      </w:r>
      <w:r w:rsidRPr="00FB03CD">
        <w:rPr>
          <w:rFonts w:ascii="Times New Roman" w:hAnsi="Times New Roman"/>
          <w:sz w:val="24"/>
          <w:szCs w:val="24"/>
        </w:rPr>
        <w:t>named</w:t>
      </w:r>
      <w:r w:rsidR="00757DC1" w:rsidRPr="00FB03CD">
        <w:rPr>
          <w:rFonts w:ascii="Times New Roman" w:hAnsi="Times New Roman"/>
          <w:sz w:val="24"/>
          <w:szCs w:val="24"/>
        </w:rPr>
        <w:t xml:space="preserve"> project is being </w:t>
      </w:r>
      <w:r w:rsidR="00757DC1" w:rsidRPr="002326EA">
        <w:rPr>
          <w:rFonts w:ascii="Times New Roman" w:hAnsi="Times New Roman"/>
          <w:sz w:val="24"/>
          <w:szCs w:val="24"/>
        </w:rPr>
        <w:t>prepared that</w:t>
      </w:r>
      <w:r w:rsidRPr="002326EA">
        <w:rPr>
          <w:rFonts w:ascii="Times New Roman" w:hAnsi="Times New Roman"/>
          <w:sz w:val="24"/>
          <w:szCs w:val="24"/>
        </w:rPr>
        <w:t xml:space="preserve"> identifies and evaluates the environmental </w:t>
      </w:r>
      <w:r w:rsidR="001A013C" w:rsidRPr="002326EA">
        <w:rPr>
          <w:rFonts w:ascii="Times New Roman" w:hAnsi="Times New Roman"/>
          <w:sz w:val="24"/>
          <w:szCs w:val="24"/>
        </w:rPr>
        <w:t>effects</w:t>
      </w:r>
      <w:r w:rsidR="00BE3F46" w:rsidRPr="002326EA">
        <w:rPr>
          <w:rFonts w:ascii="Times New Roman" w:hAnsi="Times New Roman"/>
          <w:sz w:val="24"/>
          <w:szCs w:val="24"/>
        </w:rPr>
        <w:t xml:space="preserve"> of the Proposed A</w:t>
      </w:r>
      <w:r w:rsidRPr="002326EA">
        <w:rPr>
          <w:rFonts w:ascii="Times New Roman" w:hAnsi="Times New Roman"/>
          <w:sz w:val="24"/>
          <w:szCs w:val="24"/>
        </w:rPr>
        <w:t>ction.</w:t>
      </w:r>
      <w:r w:rsidR="002326EA" w:rsidRPr="002326EA">
        <w:rPr>
          <w:rFonts w:ascii="Times New Roman" w:hAnsi="Times New Roman"/>
          <w:sz w:val="24"/>
          <w:szCs w:val="24"/>
        </w:rPr>
        <w:t xml:space="preserve"> </w:t>
      </w:r>
    </w:p>
    <w:p w14:paraId="1E6A01BD" w14:textId="7DF9447B" w:rsidR="00357CC7" w:rsidRPr="0093579B" w:rsidRDefault="00BE3F46" w:rsidP="00526DE4">
      <w:pPr>
        <w:pStyle w:val="Aparagraph"/>
        <w:rPr>
          <w:rFonts w:ascii="Times New Roman" w:hAnsi="Times New Roman"/>
          <w:sz w:val="24"/>
          <w:szCs w:val="24"/>
        </w:rPr>
      </w:pPr>
      <w:r w:rsidRPr="0093579B">
        <w:rPr>
          <w:rFonts w:ascii="Times New Roman" w:hAnsi="Times New Roman"/>
          <w:sz w:val="24"/>
          <w:szCs w:val="24"/>
        </w:rPr>
        <w:t>The Proposed A</w:t>
      </w:r>
      <w:r w:rsidR="00357CC7" w:rsidRPr="0093579B">
        <w:rPr>
          <w:rFonts w:ascii="Times New Roman" w:hAnsi="Times New Roman"/>
          <w:sz w:val="24"/>
          <w:szCs w:val="24"/>
        </w:rPr>
        <w:t>ction</w:t>
      </w:r>
      <w:r w:rsidR="0087347E" w:rsidRPr="0087347E">
        <w:rPr>
          <w:rFonts w:asciiTheme="minorHAnsi" w:hAnsiTheme="minorHAnsi" w:cstheme="minorHAnsi"/>
        </w:rPr>
        <w:t xml:space="preserve"> </w:t>
      </w:r>
      <w:r w:rsidR="0087347E" w:rsidRPr="0087347E">
        <w:rPr>
          <w:rFonts w:ascii="Times New Roman" w:hAnsi="Times New Roman"/>
          <w:sz w:val="24"/>
          <w:szCs w:val="24"/>
        </w:rPr>
        <w:t xml:space="preserve">is a simple </w:t>
      </w:r>
      <w:r w:rsidR="0087347E">
        <w:rPr>
          <w:rFonts w:ascii="Times New Roman" w:hAnsi="Times New Roman"/>
          <w:sz w:val="24"/>
          <w:szCs w:val="24"/>
        </w:rPr>
        <w:t xml:space="preserve">earthen </w:t>
      </w:r>
      <w:r w:rsidR="0087347E" w:rsidRPr="0087347E">
        <w:rPr>
          <w:rFonts w:ascii="Times New Roman" w:hAnsi="Times New Roman"/>
          <w:sz w:val="24"/>
          <w:szCs w:val="24"/>
        </w:rPr>
        <w:t xml:space="preserve">cut and fill in order to expand the existing Movement Box and create a packed-soil range maintenance access road with turn-around by leveling and flattening the ground. Use of range will be essentially the same except the forward firing line will be extended 25m in length and 45m in width (2.07 ac), and a range maintenance access road (1.49 ac) will run along the outer edge of the Movement Box in order to not disturb the level-ground </w:t>
      </w:r>
      <w:r w:rsidR="0087347E" w:rsidRPr="0096727D">
        <w:rPr>
          <w:rFonts w:ascii="Times New Roman" w:hAnsi="Times New Roman"/>
          <w:sz w:val="24"/>
          <w:szCs w:val="24"/>
        </w:rPr>
        <w:t xml:space="preserve">within the firing area. This would be a permanent improvement to the range.  </w:t>
      </w:r>
      <w:r w:rsidR="00357CC7" w:rsidRPr="0096727D">
        <w:rPr>
          <w:rFonts w:ascii="Times New Roman" w:hAnsi="Times New Roman"/>
          <w:sz w:val="24"/>
          <w:szCs w:val="24"/>
        </w:rPr>
        <w:t>The Proposed Action would support</w:t>
      </w:r>
      <w:r w:rsidR="0096727D" w:rsidRPr="0096727D">
        <w:rPr>
          <w:rFonts w:ascii="Times New Roman" w:hAnsi="Times New Roman"/>
          <w:sz w:val="24"/>
          <w:szCs w:val="24"/>
        </w:rPr>
        <w:t xml:space="preserve"> required training for Marine Combat Training Battalion students at Range 314-A.</w:t>
      </w:r>
      <w:r w:rsidR="004E007C">
        <w:rPr>
          <w:rFonts w:ascii="Times New Roman" w:hAnsi="Times New Roman"/>
          <w:sz w:val="24"/>
          <w:szCs w:val="24"/>
        </w:rPr>
        <w:t xml:space="preserve"> S</w:t>
      </w:r>
      <w:r w:rsidR="0096727D" w:rsidRPr="0096727D">
        <w:rPr>
          <w:rFonts w:ascii="Times New Roman" w:hAnsi="Times New Roman"/>
          <w:sz w:val="24"/>
          <w:szCs w:val="24"/>
        </w:rPr>
        <w:t>tudent numbers have been continuously increasing, and the range needs to be expanded in order to accommodate, so required training can be completed. Construction will also serve as a training opportunity for the Heavy Equipment personnel, and will complete an item on their Mission Essential Task Lists (METL)</w:t>
      </w:r>
      <w:r w:rsidR="0093579B" w:rsidRPr="0096727D">
        <w:rPr>
          <w:rFonts w:ascii="Times New Roman" w:hAnsi="Times New Roman"/>
          <w:sz w:val="24"/>
          <w:szCs w:val="24"/>
        </w:rPr>
        <w:t>.</w:t>
      </w:r>
    </w:p>
    <w:p w14:paraId="1E6A01BE" w14:textId="61D2AB69" w:rsidR="005F6C1C" w:rsidRPr="00B94E30" w:rsidRDefault="00BE3F46" w:rsidP="00E6520F">
      <w:pPr>
        <w:autoSpaceDE w:val="0"/>
        <w:autoSpaceDN w:val="0"/>
        <w:adjustRightInd w:val="0"/>
        <w:spacing w:after="0" w:line="240" w:lineRule="auto"/>
        <w:rPr>
          <w:rFonts w:ascii="Times New Roman" w:hAnsi="Times New Roman" w:cs="Times New Roman"/>
          <w:sz w:val="24"/>
          <w:szCs w:val="24"/>
        </w:rPr>
      </w:pPr>
      <w:r w:rsidRPr="00B94E30">
        <w:rPr>
          <w:rFonts w:ascii="Times New Roman" w:hAnsi="Times New Roman" w:cs="Times New Roman"/>
          <w:sz w:val="24"/>
          <w:szCs w:val="24"/>
        </w:rPr>
        <w:t xml:space="preserve">Further information about the Proposed Action or the NEPA process is available by contacting the USMC Point-of-Contact listed below. </w:t>
      </w:r>
      <w:r w:rsidR="009713C4" w:rsidRPr="00B94E30">
        <w:rPr>
          <w:rFonts w:ascii="Times New Roman" w:hAnsi="Times New Roman" w:cs="Times New Roman"/>
          <w:sz w:val="24"/>
          <w:szCs w:val="24"/>
        </w:rPr>
        <w:t xml:space="preserve"> A d</w:t>
      </w:r>
      <w:r w:rsidR="00CB484D" w:rsidRPr="00B94E30">
        <w:rPr>
          <w:rFonts w:ascii="Times New Roman" w:hAnsi="Times New Roman" w:cs="Times New Roman"/>
          <w:sz w:val="24"/>
          <w:szCs w:val="24"/>
        </w:rPr>
        <w:t xml:space="preserve">raft EA </w:t>
      </w:r>
      <w:r w:rsidR="009713C4" w:rsidRPr="00B94E30">
        <w:rPr>
          <w:rFonts w:ascii="Times New Roman" w:hAnsi="Times New Roman" w:cs="Times New Roman"/>
          <w:sz w:val="24"/>
          <w:szCs w:val="24"/>
        </w:rPr>
        <w:t xml:space="preserve">is anticipated </w:t>
      </w:r>
      <w:r w:rsidR="00C81995" w:rsidRPr="00B94E30">
        <w:rPr>
          <w:rFonts w:ascii="Times New Roman" w:hAnsi="Times New Roman" w:cs="Times New Roman"/>
          <w:sz w:val="24"/>
          <w:szCs w:val="24"/>
        </w:rPr>
        <w:t>by</w:t>
      </w:r>
      <w:r w:rsidR="009713C4" w:rsidRPr="00B94E30">
        <w:rPr>
          <w:rFonts w:ascii="Times New Roman" w:hAnsi="Times New Roman" w:cs="Times New Roman"/>
          <w:sz w:val="24"/>
          <w:szCs w:val="24"/>
        </w:rPr>
        <w:t xml:space="preserve"> </w:t>
      </w:r>
      <w:r w:rsidR="006358B0">
        <w:rPr>
          <w:rFonts w:ascii="Times New Roman" w:hAnsi="Times New Roman" w:cs="Times New Roman"/>
          <w:sz w:val="24"/>
          <w:szCs w:val="24"/>
        </w:rPr>
        <w:t>May</w:t>
      </w:r>
      <w:r w:rsidR="00006724" w:rsidRPr="00B94E30">
        <w:rPr>
          <w:rFonts w:ascii="Times New Roman" w:hAnsi="Times New Roman" w:cs="Times New Roman"/>
          <w:sz w:val="24"/>
          <w:szCs w:val="24"/>
        </w:rPr>
        <w:t xml:space="preserve"> </w:t>
      </w:r>
      <w:r w:rsidR="00DC31E2">
        <w:rPr>
          <w:rFonts w:ascii="Times New Roman" w:hAnsi="Times New Roman" w:cs="Times New Roman"/>
          <w:sz w:val="24"/>
          <w:szCs w:val="24"/>
        </w:rPr>
        <w:t>2021</w:t>
      </w:r>
      <w:r w:rsidR="009713C4" w:rsidRPr="00B94E30">
        <w:rPr>
          <w:rFonts w:ascii="Times New Roman" w:hAnsi="Times New Roman" w:cs="Times New Roman"/>
          <w:sz w:val="24"/>
          <w:szCs w:val="24"/>
        </w:rPr>
        <w:t xml:space="preserve">, with a final EA and </w:t>
      </w:r>
      <w:r w:rsidR="00AE162C">
        <w:rPr>
          <w:rFonts w:ascii="Times New Roman" w:hAnsi="Times New Roman" w:cs="Times New Roman"/>
          <w:sz w:val="24"/>
          <w:szCs w:val="24"/>
        </w:rPr>
        <w:t>FONSI</w:t>
      </w:r>
      <w:r w:rsidR="00505E44" w:rsidRPr="00B94E30">
        <w:rPr>
          <w:rFonts w:ascii="Times New Roman" w:hAnsi="Times New Roman" w:cs="Times New Roman"/>
          <w:sz w:val="24"/>
          <w:szCs w:val="24"/>
        </w:rPr>
        <w:t>, if appropriate,</w:t>
      </w:r>
      <w:r w:rsidR="003255E3" w:rsidRPr="00B94E30">
        <w:rPr>
          <w:rFonts w:ascii="Times New Roman" w:hAnsi="Times New Roman" w:cs="Times New Roman"/>
          <w:sz w:val="24"/>
          <w:szCs w:val="24"/>
        </w:rPr>
        <w:t xml:space="preserve"> </w:t>
      </w:r>
      <w:r w:rsidR="009713C4" w:rsidRPr="00B94E30">
        <w:rPr>
          <w:rFonts w:ascii="Times New Roman" w:hAnsi="Times New Roman" w:cs="Times New Roman"/>
          <w:sz w:val="24"/>
          <w:szCs w:val="24"/>
        </w:rPr>
        <w:t xml:space="preserve">available </w:t>
      </w:r>
      <w:r w:rsidR="00505E44" w:rsidRPr="00B94E30">
        <w:rPr>
          <w:rFonts w:ascii="Times New Roman" w:hAnsi="Times New Roman" w:cs="Times New Roman"/>
          <w:sz w:val="24"/>
          <w:szCs w:val="24"/>
        </w:rPr>
        <w:t>by</w:t>
      </w:r>
      <w:r w:rsidR="009713C4" w:rsidRPr="00B94E30">
        <w:rPr>
          <w:rFonts w:ascii="Times New Roman" w:hAnsi="Times New Roman" w:cs="Times New Roman"/>
          <w:sz w:val="24"/>
          <w:szCs w:val="24"/>
        </w:rPr>
        <w:t xml:space="preserve"> </w:t>
      </w:r>
      <w:r w:rsidR="006358B0">
        <w:rPr>
          <w:rFonts w:ascii="Times New Roman" w:hAnsi="Times New Roman" w:cs="Times New Roman"/>
          <w:sz w:val="24"/>
          <w:szCs w:val="24"/>
        </w:rPr>
        <w:t>July</w:t>
      </w:r>
      <w:r w:rsidR="00DC31E2">
        <w:rPr>
          <w:rFonts w:ascii="Times New Roman" w:hAnsi="Times New Roman" w:cs="Times New Roman"/>
          <w:sz w:val="24"/>
          <w:szCs w:val="24"/>
        </w:rPr>
        <w:t xml:space="preserve"> 2021</w:t>
      </w:r>
      <w:r w:rsidR="009713C4" w:rsidRPr="00B94E30">
        <w:rPr>
          <w:rFonts w:ascii="Times New Roman" w:hAnsi="Times New Roman" w:cs="Times New Roman"/>
          <w:sz w:val="24"/>
          <w:szCs w:val="24"/>
        </w:rPr>
        <w:t>.</w:t>
      </w:r>
    </w:p>
    <w:p w14:paraId="1E6A01BF" w14:textId="77777777" w:rsidR="00BE3F46" w:rsidRPr="00FB03CD" w:rsidRDefault="00BE3F46" w:rsidP="00E6520F">
      <w:pPr>
        <w:autoSpaceDE w:val="0"/>
        <w:autoSpaceDN w:val="0"/>
        <w:adjustRightInd w:val="0"/>
        <w:spacing w:after="0" w:line="240" w:lineRule="auto"/>
        <w:rPr>
          <w:rFonts w:ascii="Times New Roman" w:hAnsi="Times New Roman" w:cs="Times New Roman"/>
          <w:sz w:val="24"/>
          <w:szCs w:val="24"/>
        </w:rPr>
      </w:pPr>
    </w:p>
    <w:p w14:paraId="1E6A01C0" w14:textId="77777777" w:rsidR="00E6520F" w:rsidRPr="001A013C" w:rsidRDefault="005F6C1C" w:rsidP="00E6520F">
      <w:pPr>
        <w:autoSpaceDE w:val="0"/>
        <w:autoSpaceDN w:val="0"/>
        <w:adjustRightInd w:val="0"/>
        <w:spacing w:after="0" w:line="240" w:lineRule="auto"/>
        <w:rPr>
          <w:rFonts w:ascii="Times New Roman" w:hAnsi="Times New Roman" w:cs="Times New Roman"/>
          <w:sz w:val="24"/>
          <w:szCs w:val="24"/>
        </w:rPr>
      </w:pPr>
      <w:r w:rsidRPr="001A013C">
        <w:rPr>
          <w:rFonts w:ascii="Times New Roman" w:hAnsi="Times New Roman" w:cs="Times New Roman"/>
          <w:sz w:val="24"/>
          <w:szCs w:val="24"/>
        </w:rPr>
        <w:t xml:space="preserve">Point-of-Contact:  </w:t>
      </w:r>
      <w:r w:rsidR="0093579B">
        <w:rPr>
          <w:rFonts w:ascii="Times New Roman" w:hAnsi="Times New Roman" w:cs="Times New Roman"/>
          <w:sz w:val="24"/>
          <w:szCs w:val="24"/>
        </w:rPr>
        <w:t>John Biondolillo</w:t>
      </w:r>
      <w:r w:rsidRPr="001A013C">
        <w:rPr>
          <w:rFonts w:ascii="Times New Roman" w:hAnsi="Times New Roman" w:cs="Times New Roman"/>
          <w:sz w:val="24"/>
          <w:szCs w:val="24"/>
        </w:rPr>
        <w:t xml:space="preserve"> </w:t>
      </w:r>
      <w:bookmarkStart w:id="0" w:name="_GoBack"/>
      <w:bookmarkEnd w:id="0"/>
    </w:p>
    <w:p w14:paraId="1E6A01C1" w14:textId="77777777" w:rsidR="005F6C1C" w:rsidRPr="001A013C" w:rsidRDefault="002D3441" w:rsidP="002D3441">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5F6C1C" w:rsidRPr="001A013C">
        <w:rPr>
          <w:rFonts w:ascii="Times New Roman" w:hAnsi="Times New Roman" w:cs="Times New Roman"/>
          <w:sz w:val="24"/>
          <w:szCs w:val="24"/>
        </w:rPr>
        <w:t>MCIWEST-MCB Camp Pendleton</w:t>
      </w:r>
    </w:p>
    <w:p w14:paraId="1E6A01C2" w14:textId="77777777" w:rsidR="00C81995" w:rsidRDefault="002D3441" w:rsidP="002D3441">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C81995">
        <w:rPr>
          <w:rFonts w:ascii="Times New Roman" w:hAnsi="Times New Roman" w:cs="Times New Roman"/>
          <w:sz w:val="24"/>
          <w:szCs w:val="24"/>
        </w:rPr>
        <w:t>Environmental Security Office</w:t>
      </w:r>
    </w:p>
    <w:p w14:paraId="1E6A01C3" w14:textId="77777777" w:rsidR="005F6C1C" w:rsidRPr="001A013C" w:rsidRDefault="00C81995" w:rsidP="00337D14">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5F6C1C" w:rsidRPr="001A013C">
        <w:rPr>
          <w:rFonts w:ascii="Times New Roman" w:hAnsi="Times New Roman" w:cs="Times New Roman"/>
          <w:sz w:val="24"/>
          <w:szCs w:val="24"/>
        </w:rPr>
        <w:t>Box 555200, Bldg. 22165</w:t>
      </w:r>
    </w:p>
    <w:p w14:paraId="1E6A01C4" w14:textId="77777777" w:rsidR="005F6C1C" w:rsidRDefault="002D3441" w:rsidP="002D3441">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9D2BD8">
        <w:rPr>
          <w:rFonts w:ascii="Times New Roman" w:hAnsi="Times New Roman" w:cs="Times New Roman"/>
          <w:sz w:val="24"/>
          <w:szCs w:val="24"/>
        </w:rPr>
        <w:t xml:space="preserve"> </w:t>
      </w:r>
      <w:r>
        <w:rPr>
          <w:rFonts w:ascii="Times New Roman" w:hAnsi="Times New Roman" w:cs="Times New Roman"/>
          <w:sz w:val="24"/>
          <w:szCs w:val="24"/>
        </w:rPr>
        <w:t>Camp Pendleton, CA 92055</w:t>
      </w:r>
    </w:p>
    <w:p w14:paraId="1E6A01C5" w14:textId="77777777" w:rsidR="002D3441" w:rsidRDefault="002D3441" w:rsidP="002D3441">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9D2BD8">
        <w:rPr>
          <w:rFonts w:ascii="Times New Roman" w:hAnsi="Times New Roman" w:cs="Times New Roman"/>
          <w:sz w:val="24"/>
          <w:szCs w:val="24"/>
        </w:rPr>
        <w:t xml:space="preserve"> </w:t>
      </w:r>
      <w:r>
        <w:rPr>
          <w:rFonts w:ascii="Times New Roman" w:hAnsi="Times New Roman" w:cs="Times New Roman"/>
          <w:sz w:val="24"/>
          <w:szCs w:val="24"/>
        </w:rPr>
        <w:t xml:space="preserve">Email: </w:t>
      </w:r>
      <w:hyperlink r:id="rId7" w:history="1">
        <w:r w:rsidR="0093579B" w:rsidRPr="008D5675">
          <w:rPr>
            <w:rStyle w:val="Hyperlink"/>
            <w:rFonts w:ascii="Times New Roman" w:hAnsi="Times New Roman" w:cs="Times New Roman"/>
            <w:sz w:val="24"/>
            <w:szCs w:val="24"/>
          </w:rPr>
          <w:t>john.biondolillo@usmc.mil</w:t>
        </w:r>
      </w:hyperlink>
    </w:p>
    <w:p w14:paraId="1E6A01C6" w14:textId="77777777" w:rsidR="005F6C1C" w:rsidRPr="001A013C" w:rsidRDefault="002D3441" w:rsidP="002D3441">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9D2BD8">
        <w:rPr>
          <w:rFonts w:ascii="Times New Roman" w:hAnsi="Times New Roman" w:cs="Times New Roman"/>
          <w:sz w:val="24"/>
          <w:szCs w:val="24"/>
        </w:rPr>
        <w:t xml:space="preserve"> </w:t>
      </w:r>
      <w:r w:rsidR="0093579B">
        <w:rPr>
          <w:rFonts w:ascii="Times New Roman" w:hAnsi="Times New Roman" w:cs="Times New Roman"/>
          <w:sz w:val="24"/>
          <w:szCs w:val="24"/>
        </w:rPr>
        <w:t>Phone: 760.763.8536</w:t>
      </w:r>
    </w:p>
    <w:sectPr w:rsidR="005F6C1C" w:rsidRPr="001A013C" w:rsidSect="00616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20F"/>
    <w:rsid w:val="00006724"/>
    <w:rsid w:val="00074A42"/>
    <w:rsid w:val="000D3A46"/>
    <w:rsid w:val="00125B1F"/>
    <w:rsid w:val="00135394"/>
    <w:rsid w:val="001446A3"/>
    <w:rsid w:val="001A013C"/>
    <w:rsid w:val="002326EA"/>
    <w:rsid w:val="00234FF5"/>
    <w:rsid w:val="00254B90"/>
    <w:rsid w:val="002602C7"/>
    <w:rsid w:val="002D3441"/>
    <w:rsid w:val="003255E3"/>
    <w:rsid w:val="00337D14"/>
    <w:rsid w:val="00356E70"/>
    <w:rsid w:val="00357CC7"/>
    <w:rsid w:val="003A3616"/>
    <w:rsid w:val="00477B50"/>
    <w:rsid w:val="004E007C"/>
    <w:rsid w:val="00505E44"/>
    <w:rsid w:val="00520253"/>
    <w:rsid w:val="00526DE4"/>
    <w:rsid w:val="00544732"/>
    <w:rsid w:val="005B1264"/>
    <w:rsid w:val="005B582F"/>
    <w:rsid w:val="005F6C1C"/>
    <w:rsid w:val="00616B71"/>
    <w:rsid w:val="006231EA"/>
    <w:rsid w:val="006358B0"/>
    <w:rsid w:val="006550B0"/>
    <w:rsid w:val="00691DAF"/>
    <w:rsid w:val="00692F5F"/>
    <w:rsid w:val="006A3346"/>
    <w:rsid w:val="0071149E"/>
    <w:rsid w:val="0071673B"/>
    <w:rsid w:val="0072456A"/>
    <w:rsid w:val="00757DC1"/>
    <w:rsid w:val="007D7EBF"/>
    <w:rsid w:val="007E1226"/>
    <w:rsid w:val="007F347F"/>
    <w:rsid w:val="00807245"/>
    <w:rsid w:val="008130D7"/>
    <w:rsid w:val="00823794"/>
    <w:rsid w:val="0087347E"/>
    <w:rsid w:val="008B52D1"/>
    <w:rsid w:val="008F0B8F"/>
    <w:rsid w:val="008F2D9C"/>
    <w:rsid w:val="008F313C"/>
    <w:rsid w:val="0093579B"/>
    <w:rsid w:val="0096727D"/>
    <w:rsid w:val="009713C4"/>
    <w:rsid w:val="009A66E7"/>
    <w:rsid w:val="009D2BD8"/>
    <w:rsid w:val="00A0474E"/>
    <w:rsid w:val="00A25C7C"/>
    <w:rsid w:val="00A9752B"/>
    <w:rsid w:val="00AE162C"/>
    <w:rsid w:val="00B05EB1"/>
    <w:rsid w:val="00B653DC"/>
    <w:rsid w:val="00B94E30"/>
    <w:rsid w:val="00BC2868"/>
    <w:rsid w:val="00BE3F46"/>
    <w:rsid w:val="00C257D0"/>
    <w:rsid w:val="00C418C4"/>
    <w:rsid w:val="00C51673"/>
    <w:rsid w:val="00C65C70"/>
    <w:rsid w:val="00C81995"/>
    <w:rsid w:val="00CB484D"/>
    <w:rsid w:val="00CC47A2"/>
    <w:rsid w:val="00D95A22"/>
    <w:rsid w:val="00DC31E2"/>
    <w:rsid w:val="00E02592"/>
    <w:rsid w:val="00E6520F"/>
    <w:rsid w:val="00EC256E"/>
    <w:rsid w:val="00EF4BA6"/>
    <w:rsid w:val="00EF6813"/>
    <w:rsid w:val="00F40C0A"/>
    <w:rsid w:val="00F7475D"/>
    <w:rsid w:val="00F77CBB"/>
    <w:rsid w:val="00F93ECA"/>
    <w:rsid w:val="00FB03CD"/>
    <w:rsid w:val="00FB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01B8"/>
  <w15:docId w15:val="{878F1E84-7A56-484F-93A6-73FDD738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C1C"/>
    <w:rPr>
      <w:color w:val="0000FF" w:themeColor="hyperlink"/>
      <w:u w:val="single"/>
    </w:rPr>
  </w:style>
  <w:style w:type="paragraph" w:customStyle="1" w:styleId="Aparagraph">
    <w:name w:val="A paragraph"/>
    <w:link w:val="AparagraphChar"/>
    <w:qFormat/>
    <w:rsid w:val="00357CC7"/>
    <w:pPr>
      <w:spacing w:after="240" w:line="240" w:lineRule="auto"/>
      <w:jc w:val="both"/>
    </w:pPr>
    <w:rPr>
      <w:rFonts w:ascii="Arial" w:eastAsia="Times New Roman" w:hAnsi="Arial" w:cs="Times New Roman"/>
      <w:iCs/>
      <w:snapToGrid w:val="0"/>
      <w:szCs w:val="20"/>
    </w:rPr>
  </w:style>
  <w:style w:type="character" w:customStyle="1" w:styleId="AparagraphChar">
    <w:name w:val="A paragraph Char"/>
    <w:link w:val="Aparagraph"/>
    <w:rsid w:val="00357CC7"/>
    <w:rPr>
      <w:rFonts w:ascii="Arial" w:eastAsia="Times New Roman" w:hAnsi="Arial" w:cs="Times New Roman"/>
      <w:iCs/>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john.biondolillo@usmc.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80E64B1B013441973A843717C22223" ma:contentTypeVersion="10" ma:contentTypeDescription="Create a new document." ma:contentTypeScope="" ma:versionID="2a0d5b8baa3a1428119b535b795212b4">
  <xsd:schema xmlns:xsd="http://www.w3.org/2001/XMLSchema" xmlns:xs="http://www.w3.org/2001/XMLSchema" xmlns:p="http://schemas.microsoft.com/office/2006/metadata/properties" xmlns:ns1="http://schemas.microsoft.com/sharepoint/v3" xmlns:ns3="6a981298-a3d3-496f-939e-0e079f16b7a0" targetNamespace="http://schemas.microsoft.com/office/2006/metadata/properties" ma:root="true" ma:fieldsID="4a5f445066c86a2c1f7e490108cb75b1" ns1:_="" ns3:_="">
    <xsd:import namespace="http://schemas.microsoft.com/sharepoint/v3"/>
    <xsd:import namespace="6a981298-a3d3-496f-939e-0e079f16b7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81298-a3d3-496f-939e-0e079f16b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E2D1A-DE45-46F8-A058-4DFD92F4EF54}">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6a981298-a3d3-496f-939e-0e079f16b7a0"/>
    <ds:schemaRef ds:uri="http://schemas.microsoft.com/sharepoint/v3"/>
    <ds:schemaRef ds:uri="http://www.w3.org/XML/1998/namespace"/>
  </ds:schemaRefs>
</ds:datastoreItem>
</file>

<file path=customXml/itemProps2.xml><?xml version="1.0" encoding="utf-8"?>
<ds:datastoreItem xmlns:ds="http://schemas.openxmlformats.org/officeDocument/2006/customXml" ds:itemID="{49679C87-ABC3-4972-93A4-23BB817B80A6}">
  <ds:schemaRefs>
    <ds:schemaRef ds:uri="http://schemas.microsoft.com/sharepoint/v3/contenttype/forms"/>
  </ds:schemaRefs>
</ds:datastoreItem>
</file>

<file path=customXml/itemProps3.xml><?xml version="1.0" encoding="utf-8"?>
<ds:datastoreItem xmlns:ds="http://schemas.openxmlformats.org/officeDocument/2006/customXml" ds:itemID="{AA0F2B5B-8067-4A82-9B17-F2963AB27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981298-a3d3-496f-939e-0e079f16b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zachery.likins</dc:creator>
  <cp:lastModifiedBy>Biondolillo CIV John M</cp:lastModifiedBy>
  <cp:revision>3</cp:revision>
  <cp:lastPrinted>2012-10-30T20:53:00Z</cp:lastPrinted>
  <dcterms:created xsi:type="dcterms:W3CDTF">2021-03-31T22:30:00Z</dcterms:created>
  <dcterms:modified xsi:type="dcterms:W3CDTF">2021-03-31T22:43:00Z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0x0101008180E64B1B013441973A843717C22223</vt:lpwstr>
  </property>
</Properties>
</file>